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pqiepzqty2pj" w:id="0"/>
      <w:bookmarkEnd w:id="0"/>
      <w:r w:rsidDel="00000000" w:rsidR="00000000" w:rsidRPr="00000000">
        <w:rPr>
          <w:rtl w:val="0"/>
        </w:rPr>
        <w:t xml:space="preserve">Liga 1 de Perú 2021: Universitario vs Sporting Cristal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highlight w:val="white"/>
        </w:rPr>
      </w:pPr>
      <w:r w:rsidDel="00000000" w:rsidR="00000000" w:rsidRPr="00000000">
        <w:rPr>
          <w:rtl w:val="0"/>
        </w:rPr>
        <w:t xml:space="preserve">En la próxima jornada de la </w:t>
      </w:r>
      <w:hyperlink r:id="rId6">
        <w:r w:rsidDel="00000000" w:rsidR="00000000" w:rsidRPr="00000000">
          <w:rPr>
            <w:color w:val="1155cc"/>
            <w:u w:val="single"/>
            <w:rtl w:val="0"/>
          </w:rPr>
          <w:t xml:space="preserve">Liga 1 de Perú</w:t>
        </w:r>
      </w:hyperlink>
      <w:r w:rsidDel="00000000" w:rsidR="00000000" w:rsidRPr="00000000">
        <w:rPr>
          <w:rtl w:val="0"/>
        </w:rPr>
        <w:t xml:space="preserve">, tendremos un gran clásico nacional: Universitario vs Sporting Cristal. El partido se llevará a cabo el 25 de abril, en el Estadio José Díaz, en la capital de Perú, válido por la quinta ronda del campeonato. Este es un juego importante, por eso, queremos contar</w:t>
      </w:r>
      <w:r w:rsidDel="00000000" w:rsidR="00000000" w:rsidRPr="00000000">
        <w:rPr>
          <w:highlight w:val="white"/>
          <w:rtl w:val="0"/>
        </w:rPr>
        <w:t xml:space="preserve">te un poco sobre la historia de este clásico del fútbol peruano.</w:t>
      </w:r>
    </w:p>
    <w:p w:rsidR="00000000" w:rsidDel="00000000" w:rsidP="00000000" w:rsidRDefault="00000000" w:rsidRPr="00000000" w14:paraId="00000004">
      <w:pPr>
        <w:rPr>
          <w:highlight w:val="white"/>
        </w:rPr>
      </w:pPr>
      <w:r w:rsidDel="00000000" w:rsidR="00000000" w:rsidRPr="00000000">
        <w:rPr>
          <w:rtl w:val="0"/>
        </w:rPr>
      </w:r>
    </w:p>
    <w:p w:rsidR="00000000" w:rsidDel="00000000" w:rsidP="00000000" w:rsidRDefault="00000000" w:rsidRPr="00000000" w14:paraId="00000005">
      <w:pPr>
        <w:rPr>
          <w:highlight w:val="white"/>
        </w:rPr>
      </w:pPr>
      <w:r w:rsidDel="00000000" w:rsidR="00000000" w:rsidRPr="00000000">
        <w:rPr>
          <w:highlight w:val="white"/>
        </w:rPr>
        <w:drawing>
          <wp:inline distB="114300" distT="114300" distL="114300" distR="114300">
            <wp:extent cx="5943600" cy="45847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4584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Style w:val="Heading2"/>
        <w:rPr>
          <w:highlight w:val="yellow"/>
        </w:rPr>
      </w:pPr>
      <w:bookmarkStart w:colFirst="0" w:colLast="0" w:name="_oxzl3bt3xv1z" w:id="1"/>
      <w:bookmarkEnd w:id="1"/>
      <w:r w:rsidDel="00000000" w:rsidR="00000000" w:rsidRPr="00000000">
        <w:rPr>
          <w:highlight w:val="yellow"/>
          <w:rtl w:val="0"/>
        </w:rPr>
        <w:t xml:space="preserve">Universitario vs. Sporting Cristal en la Liga 1 de Perú 2021</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Si ya estás muy ansioso por este partido, ¿qué tal si mientras tanto inviertes en tu equipo del corazón? Queremos invitarte a conocer Bodog, una de las plataformas de apuestas deportivas más grandes de Internet. Aquí, además de las </w:t>
      </w:r>
      <w:hyperlink r:id="rId8">
        <w:r w:rsidDel="00000000" w:rsidR="00000000" w:rsidRPr="00000000">
          <w:rPr>
            <w:u w:val="single"/>
            <w:rtl w:val="0"/>
          </w:rPr>
          <w:t xml:space="preserve">apuestas en el Campeonato Peruano de Fútbol</w:t>
        </w:r>
      </w:hyperlink>
      <w:r w:rsidDel="00000000" w:rsidR="00000000" w:rsidRPr="00000000">
        <w:rPr>
          <w:rtl w:val="0"/>
        </w:rPr>
        <w:t xml:space="preserve">, ​​también encontrarás decenas de otros deportes y campeonatos. ¡Ven a conocer!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38bxvev9f3kt" w:id="2"/>
      <w:bookmarkEnd w:id="2"/>
      <w:r w:rsidDel="00000000" w:rsidR="00000000" w:rsidRPr="00000000">
        <w:rPr>
          <w:rtl w:val="0"/>
        </w:rPr>
        <w:t xml:space="preserve">Detalles del partido</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5"/>
        <w:gridCol w:w="6855"/>
        <w:tblGridChange w:id="0">
          <w:tblGrid>
            <w:gridCol w:w="2505"/>
            <w:gridCol w:w="68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Partido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Universitario vs Sporting Cristal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Fecha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 de abril de 2021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Campeonato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Liga 1 de Perú 2021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Cuotas de apuestas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t xml:space="preserve">Universitario, cuota de </w:t>
            </w:r>
            <w:r w:rsidDel="00000000" w:rsidR="00000000" w:rsidRPr="00000000">
              <w:rPr>
                <w:highlight w:val="yellow"/>
                <w:rtl w:val="0"/>
              </w:rPr>
              <w:t xml:space="preserve">XXX</w:t>
            </w:r>
            <w:r w:rsidDel="00000000" w:rsidR="00000000" w:rsidRPr="00000000">
              <w:rPr>
                <w:rtl w:val="0"/>
              </w:rPr>
              <w:t xml:space="preserve"> / Sporting Cristal, cuota de </w:t>
            </w:r>
            <w:r w:rsidDel="00000000" w:rsidR="00000000" w:rsidRPr="00000000">
              <w:rPr>
                <w:highlight w:val="yellow"/>
                <w:rtl w:val="0"/>
              </w:rPr>
              <w:t xml:space="preserve">XXX</w:t>
            </w:r>
            <w:r w:rsidDel="00000000" w:rsidR="00000000" w:rsidRPr="00000000">
              <w:rPr>
                <w:rtl w:val="0"/>
              </w:rPr>
              <w:t xml:space="preserve"> / empate, cuota de </w:t>
            </w:r>
            <w:r w:rsidDel="00000000" w:rsidR="00000000" w:rsidRPr="00000000">
              <w:rPr>
                <w:highlight w:val="yellow"/>
                <w:rtl w:val="0"/>
              </w:rPr>
              <w:t xml:space="preserve">XXX</w:t>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2"/>
        <w:rPr/>
      </w:pPr>
      <w:bookmarkStart w:colFirst="0" w:colLast="0" w:name="_j5wnnf3fqlqq" w:id="3"/>
      <w:bookmarkEnd w:id="3"/>
      <w:r w:rsidDel="00000000" w:rsidR="00000000" w:rsidRPr="00000000">
        <w:rPr>
          <w:rtl w:val="0"/>
        </w:rPr>
        <w:t xml:space="preserve">Historial de enfrentamientos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Como decíamos al inicio de este artículo, Universitario y Sporting Cristal hacen uno de los grandes clásicos del fútbol peruano. Hay décadas de historia, enfrentamientos inolvidables y, por supuesto, mucha rivalidad. Hasta la fecha, los dos equipos se han enfrentado 214 veces: 75 victorias para Universitario, 67 juegos ganados por Sporting Cristal y otros 72 partidos empatados.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drawing>
          <wp:inline distB="114300" distT="114300" distL="114300" distR="114300">
            <wp:extent cx="5943600" cy="3962400"/>
            <wp:effectExtent b="0" l="0" r="0" t="0"/>
            <wp:docPr id="1"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El primer enfrentamiento entre los dos clubes se llevó a cabo el 30 de septiembre de 1956. En esta ocasión, el partido, válido por el Campeonato Peruano de la temporada y disputado en el Estadio Nacional del Perú, terminó en empate por marcador de 2 a 2.</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rPr/>
      </w:pPr>
      <w:bookmarkStart w:colFirst="0" w:colLast="0" w:name="_6wbpq1bhbds8" w:id="4"/>
      <w:bookmarkEnd w:id="4"/>
      <w:r w:rsidDel="00000000" w:rsidR="00000000" w:rsidRPr="00000000">
        <w:rPr>
          <w:rtl w:val="0"/>
        </w:rPr>
        <w:t xml:space="preserve">Juegos recientes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Los últimos 10 partidos entre los dos equipos no han sido muy buenos para el Universitario. En este período, La U ganó solo un juego contra su rival, en octubre de 2018. A su vez, Sporting Cristal venció tres juegos. Los otros 6 enfrentamientos terminaron en empate, incluido el juego más reciente.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El 20 de diciembre de 2020, Sporting Cristal se enfrentó a Universitario en el Estadio Nacional de Perú. El juego fue el segundo partido de la gran final de la Liga 1 de Perú 2020 y terminó en empate por 1 a 1. Con el resultado, sumado al marcador del primer partido, Sporting Cristal se convirtió en campeón nacional de la temporada.</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drawing>
          <wp:inline distB="114300" distT="114300" distL="114300" distR="114300">
            <wp:extent cx="5943600" cy="3975100"/>
            <wp:effectExtent b="0" l="0" r="0" t="0"/>
            <wp:docPr id="3"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5943600" cy="39751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2"/>
        <w:rPr/>
      </w:pPr>
      <w:bookmarkStart w:colFirst="0" w:colLast="0" w:name="_6jy64m8dy5lp" w:id="5"/>
      <w:bookmarkEnd w:id="5"/>
      <w:r w:rsidDel="00000000" w:rsidR="00000000" w:rsidRPr="00000000">
        <w:rPr>
          <w:rtl w:val="0"/>
        </w:rPr>
        <w:t xml:space="preserve">Pronóstico para el partido</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Como este es uno de los grandes clásicos del fútbol peruano, es natural que haya mucha expectativa de que será un juego equilibrado y disputado. Por eso, vemos en las casas de apuestas online una paridad entre las </w:t>
      </w:r>
      <w:r w:rsidDel="00000000" w:rsidR="00000000" w:rsidRPr="00000000">
        <w:rPr>
          <w:i w:val="1"/>
          <w:rtl w:val="0"/>
        </w:rPr>
        <w:t xml:space="preserve">odds</w:t>
      </w:r>
      <w:r w:rsidDel="00000000" w:rsidR="00000000" w:rsidRPr="00000000">
        <w:rPr>
          <w:rtl w:val="0"/>
        </w:rPr>
        <w:t xml:space="preserve">: la victoria del Universitario se </w:t>
      </w:r>
      <w:r w:rsidDel="00000000" w:rsidR="00000000" w:rsidRPr="00000000">
        <w:rPr>
          <w:rtl w:val="0"/>
        </w:rPr>
        <w:t xml:space="preserve">cot</w:t>
      </w:r>
      <w:r w:rsidDel="00000000" w:rsidR="00000000" w:rsidRPr="00000000">
        <w:rPr>
          <w:rtl w:val="0"/>
        </w:rPr>
        <w:t xml:space="preserve">iza en </w:t>
      </w:r>
      <w:r w:rsidDel="00000000" w:rsidR="00000000" w:rsidRPr="00000000">
        <w:rPr>
          <w:highlight w:val="yellow"/>
          <w:rtl w:val="0"/>
        </w:rPr>
        <w:t xml:space="preserve">XXX</w:t>
      </w:r>
      <w:r w:rsidDel="00000000" w:rsidR="00000000" w:rsidRPr="00000000">
        <w:rPr>
          <w:rtl w:val="0"/>
        </w:rPr>
        <w:t xml:space="preserve">; del otro lado, Sporting Cristal tiene una cuota de </w:t>
      </w:r>
      <w:r w:rsidDel="00000000" w:rsidR="00000000" w:rsidRPr="00000000">
        <w:rPr>
          <w:highlight w:val="yellow"/>
          <w:rtl w:val="0"/>
        </w:rPr>
        <w:t xml:space="preserve">XXX</w:t>
      </w:r>
      <w:r w:rsidDel="00000000" w:rsidR="00000000" w:rsidRPr="00000000">
        <w:rPr>
          <w:rtl w:val="0"/>
        </w:rPr>
        <w:t xml:space="preserve"> para ganar el partido; y el empate vale </w:t>
      </w:r>
      <w:r w:rsidDel="00000000" w:rsidR="00000000" w:rsidRPr="00000000">
        <w:rPr>
          <w:highlight w:val="yellow"/>
          <w:rtl w:val="0"/>
        </w:rPr>
        <w:t xml:space="preserve">XXX</w:t>
      </w:r>
      <w:r w:rsidDel="00000000" w:rsidR="00000000" w:rsidRPr="00000000">
        <w:rPr>
          <w:rtl w:val="0"/>
        </w:rPr>
        <w:t xml:space="preserv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Si quieres saber más sobre este y todos los partidos de la quinta jornada de la Liga 1 de Perú, accede ahora a la web de Bodog. ¡Aprovecha para registrarte gratis y empieza a apostar!</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2"/>
        <w:rPr/>
      </w:pPr>
      <w:bookmarkStart w:colFirst="0" w:colLast="0" w:name="_izlqw3c34d" w:id="6"/>
      <w:bookmarkEnd w:id="6"/>
      <w:r w:rsidDel="00000000" w:rsidR="00000000" w:rsidRPr="00000000">
        <w:rPr>
          <w:rtl w:val="0"/>
        </w:rPr>
        <w:t xml:space="preserve">Preguntas relacionadas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3"/>
        <w:rPr/>
      </w:pPr>
      <w:bookmarkStart w:colFirst="0" w:colLast="0" w:name="_f2xeh28bkdog" w:id="7"/>
      <w:bookmarkEnd w:id="7"/>
      <w:r w:rsidDel="00000000" w:rsidR="00000000" w:rsidRPr="00000000">
        <w:rPr>
          <w:rtl w:val="0"/>
        </w:rPr>
        <w:t xml:space="preserve">¿Cuántas veces ha descendido Universitario?</w:t>
      </w:r>
    </w:p>
    <w:p w:rsidR="00000000" w:rsidDel="00000000" w:rsidP="00000000" w:rsidRDefault="00000000" w:rsidRPr="00000000" w14:paraId="0000002F">
      <w:pPr>
        <w:rPr/>
      </w:pPr>
      <w:r w:rsidDel="00000000" w:rsidR="00000000" w:rsidRPr="00000000">
        <w:rPr>
          <w:rtl w:val="0"/>
        </w:rPr>
        <w:t xml:space="preserve">Universitario es uno de los pocos equipos del mundo que nunca ha sufrido un descenso a lo largo de su historia.</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3"/>
        <w:rPr/>
      </w:pPr>
      <w:bookmarkStart w:colFirst="0" w:colLast="0" w:name="_i82we6y7fgap" w:id="8"/>
      <w:bookmarkEnd w:id="8"/>
      <w:r w:rsidDel="00000000" w:rsidR="00000000" w:rsidRPr="00000000">
        <w:rPr>
          <w:rtl w:val="0"/>
        </w:rPr>
        <w:t xml:space="preserve">¿Cuándo fue la última vez que la U salió campeón?</w:t>
      </w:r>
    </w:p>
    <w:p w:rsidR="00000000" w:rsidDel="00000000" w:rsidP="00000000" w:rsidRDefault="00000000" w:rsidRPr="00000000" w14:paraId="00000032">
      <w:pPr>
        <w:rPr/>
      </w:pPr>
      <w:r w:rsidDel="00000000" w:rsidR="00000000" w:rsidRPr="00000000">
        <w:rPr>
          <w:rtl w:val="0"/>
        </w:rPr>
        <w:t xml:space="preserve">El último título ganado por Universitario fue la Liga 1 de Perú de la temporada 2013.</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3"/>
        <w:rPr/>
      </w:pPr>
      <w:bookmarkStart w:colFirst="0" w:colLast="0" w:name="_97qqn23ut72o" w:id="9"/>
      <w:bookmarkEnd w:id="9"/>
      <w:r w:rsidDel="00000000" w:rsidR="00000000" w:rsidRPr="00000000">
        <w:rPr>
          <w:rtl w:val="0"/>
        </w:rPr>
        <w:t xml:space="preserve">¿Dónde se jugará la Liga 1 2021?</w:t>
      </w:r>
    </w:p>
    <w:p w:rsidR="00000000" w:rsidDel="00000000" w:rsidP="00000000" w:rsidRDefault="00000000" w:rsidRPr="00000000" w14:paraId="00000035">
      <w:pPr>
        <w:rPr/>
      </w:pPr>
      <w:r w:rsidDel="00000000" w:rsidR="00000000" w:rsidRPr="00000000">
        <w:rPr>
          <w:rtl w:val="0"/>
        </w:rPr>
        <w:t xml:space="preserve">Para que el torneo se desarrolle sin poner en riesgo a los jugadores, se decidió que la competencia se jugará íntegramente en Lima.</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3"/>
        <w:rPr/>
      </w:pPr>
      <w:bookmarkStart w:colFirst="0" w:colLast="0" w:name="_bt34v9yswcgp" w:id="10"/>
      <w:bookmarkEnd w:id="10"/>
      <w:r w:rsidDel="00000000" w:rsidR="00000000" w:rsidRPr="00000000">
        <w:rPr>
          <w:rtl w:val="0"/>
        </w:rPr>
        <w:t xml:space="preserve">¿Cuántos equipos suben a la Liga 1 2021?</w:t>
      </w:r>
    </w:p>
    <w:p w:rsidR="00000000" w:rsidDel="00000000" w:rsidP="00000000" w:rsidRDefault="00000000" w:rsidRPr="00000000" w14:paraId="00000038">
      <w:pPr>
        <w:rPr/>
      </w:pPr>
      <w:r w:rsidDel="00000000" w:rsidR="00000000" w:rsidRPr="00000000">
        <w:rPr>
          <w:rtl w:val="0"/>
        </w:rPr>
        <w:t xml:space="preserve">Tres equipos han subido y competirán en la temporada 2021 de la Primera División: César Vallejo, Municipal y Carlos Stein.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jpg"/><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hyperlink" Target="https://blog.bodog.com/es/universitario-alianza-lima/" TargetMode="External"/><Relationship Id="rId7" Type="http://schemas.openxmlformats.org/officeDocument/2006/relationships/image" Target="media/image1.jpg"/><Relationship Id="rId8" Type="http://schemas.openxmlformats.org/officeDocument/2006/relationships/hyperlink" Target="https://www.bodog.com/es/sports/futbol/america-del-sur/peru/primera-div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